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EBB4" w14:textId="1BC0C5C4" w:rsidR="009009A7" w:rsidRPr="00652776" w:rsidRDefault="009009A7" w:rsidP="00B563B1">
      <w:pPr>
        <w:pStyle w:val="NoSpacing"/>
        <w:jc w:val="center"/>
        <w:rPr>
          <w:rFonts w:cstheme="minorHAnsi"/>
          <w:b/>
        </w:rPr>
      </w:pPr>
      <w:r w:rsidRPr="00652776">
        <w:rPr>
          <w:rFonts w:cstheme="minorHAnsi"/>
          <w:b/>
          <w:noProof/>
        </w:rPr>
        <w:t>Vermont Commission on Women</w:t>
      </w:r>
    </w:p>
    <w:p w14:paraId="7AE44EEC" w14:textId="41E74D01" w:rsidR="00037559" w:rsidRPr="00652776" w:rsidRDefault="006508C7" w:rsidP="002E77D1">
      <w:pPr>
        <w:pStyle w:val="NoSpacing"/>
        <w:jc w:val="center"/>
        <w:rPr>
          <w:rFonts w:cstheme="minorHAnsi"/>
          <w:b/>
        </w:rPr>
      </w:pPr>
      <w:r w:rsidRPr="00652776">
        <w:rPr>
          <w:rFonts w:cstheme="minorHAnsi"/>
          <w:b/>
        </w:rPr>
        <w:t>FY2</w:t>
      </w:r>
      <w:r w:rsidR="00080EE1" w:rsidRPr="00652776">
        <w:rPr>
          <w:rFonts w:cstheme="minorHAnsi"/>
          <w:b/>
        </w:rPr>
        <w:t>5</w:t>
      </w:r>
      <w:r w:rsidRPr="00652776">
        <w:rPr>
          <w:rFonts w:cstheme="minorHAnsi"/>
          <w:b/>
        </w:rPr>
        <w:t xml:space="preserve"> </w:t>
      </w:r>
      <w:r w:rsidR="005B7F43">
        <w:rPr>
          <w:rFonts w:cstheme="minorHAnsi"/>
          <w:b/>
        </w:rPr>
        <w:t xml:space="preserve">DRAFT </w:t>
      </w:r>
      <w:r w:rsidR="000E5905" w:rsidRPr="00652776">
        <w:rPr>
          <w:rFonts w:cstheme="minorHAnsi"/>
          <w:b/>
        </w:rPr>
        <w:t>M</w:t>
      </w:r>
      <w:r w:rsidR="00E8113D" w:rsidRPr="00652776">
        <w:rPr>
          <w:rFonts w:cstheme="minorHAnsi"/>
          <w:b/>
        </w:rPr>
        <w:t>eeting Schedule</w:t>
      </w:r>
      <w:r w:rsidR="0016588C" w:rsidRPr="00652776">
        <w:rPr>
          <w:rFonts w:cstheme="minorHAnsi"/>
          <w:b/>
        </w:rPr>
        <w:t xml:space="preserve"> |</w:t>
      </w:r>
      <w:r w:rsidR="00E8113D" w:rsidRPr="00652776">
        <w:rPr>
          <w:rFonts w:cstheme="minorHAnsi"/>
          <w:b/>
        </w:rPr>
        <w:t xml:space="preserve"> </w:t>
      </w:r>
      <w:r w:rsidR="009009A7" w:rsidRPr="00652776">
        <w:rPr>
          <w:rFonts w:cstheme="minorHAnsi"/>
          <w:b/>
        </w:rPr>
        <w:t xml:space="preserve">September </w:t>
      </w:r>
      <w:r w:rsidR="00080EE1" w:rsidRPr="00652776">
        <w:rPr>
          <w:rFonts w:cstheme="minorHAnsi"/>
          <w:b/>
        </w:rPr>
        <w:t>2024 – June 2025</w:t>
      </w:r>
    </w:p>
    <w:p w14:paraId="3C21AB03" w14:textId="3E9228A5" w:rsidR="0016588C" w:rsidRPr="00652776" w:rsidRDefault="0016588C" w:rsidP="0016588C">
      <w:pPr>
        <w:pStyle w:val="NoSpacing"/>
        <w:pBdr>
          <w:bottom w:val="single" w:sz="12" w:space="1" w:color="auto"/>
        </w:pBdr>
        <w:rPr>
          <w:rFonts w:cstheme="minorHAnsi"/>
          <w:b/>
        </w:rPr>
      </w:pPr>
    </w:p>
    <w:p w14:paraId="2079DF9B" w14:textId="77777777" w:rsidR="00912287" w:rsidRPr="00652776" w:rsidRDefault="00912287" w:rsidP="002D1392">
      <w:pPr>
        <w:pStyle w:val="NoSpacing"/>
        <w:ind w:left="2160" w:hanging="2160"/>
        <w:rPr>
          <w:rFonts w:cstheme="minorHAnsi"/>
        </w:rPr>
      </w:pPr>
    </w:p>
    <w:p w14:paraId="7E640D99" w14:textId="1D4BAD8D" w:rsidR="00912287" w:rsidRPr="00652776" w:rsidRDefault="00912287" w:rsidP="009122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Friday, September 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20, 2024</w:t>
      </w:r>
      <w:r w:rsidR="00AD57BE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, 9:30 am – </w:t>
      </w:r>
      <w:r w:rsidR="00E61CA6">
        <w:rPr>
          <w:rFonts w:eastAsia="Times New Roman" w:cstheme="minorHAnsi"/>
          <w:b/>
          <w:bCs/>
          <w:color w:val="242424"/>
          <w:bdr w:val="none" w:sz="0" w:space="0" w:color="auto" w:frame="1"/>
        </w:rPr>
        <w:t>2:00</w:t>
      </w:r>
      <w:r w:rsidR="00AD57BE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 pm</w:t>
      </w:r>
    </w:p>
    <w:p w14:paraId="38D88AE2" w14:textId="1F176325" w:rsidR="00652776" w:rsidRPr="00652776" w:rsidRDefault="00652776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PLANNING </w:t>
      </w:r>
      <w:r w:rsidR="00E61CA6">
        <w:rPr>
          <w:rFonts w:eastAsia="Times New Roman" w:cstheme="minorHAnsi"/>
          <w:b/>
          <w:bCs/>
          <w:color w:val="242424"/>
          <w:bdr w:val="none" w:sz="0" w:space="0" w:color="auto" w:frame="1"/>
        </w:rPr>
        <w:t>RETREAT</w:t>
      </w:r>
    </w:p>
    <w:p w14:paraId="5F6AAB6E" w14:textId="444CB6BB" w:rsidR="00912287" w:rsidRPr="00652776" w:rsidRDefault="00912287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 xml:space="preserve">IN PERSON </w:t>
      </w:r>
      <w:r w:rsidR="00E6644E">
        <w:rPr>
          <w:rFonts w:eastAsia="Times New Roman" w:cstheme="minorHAnsi"/>
          <w:color w:val="242424"/>
          <w:bdr w:val="none" w:sz="0" w:space="0" w:color="auto" w:frame="1"/>
        </w:rPr>
        <w:t>a</w:t>
      </w:r>
      <w:r w:rsidR="00A942E4">
        <w:rPr>
          <w:rFonts w:eastAsia="Times New Roman" w:cstheme="minorHAnsi"/>
          <w:color w:val="242424"/>
          <w:bdr w:val="none" w:sz="0" w:space="0" w:color="auto" w:frame="1"/>
        </w:rPr>
        <w:t>t the Pavilion Building, 4</w:t>
      </w:r>
      <w:r w:rsidR="00A942E4" w:rsidRPr="00A942E4">
        <w:rPr>
          <w:rFonts w:eastAsia="Times New Roman" w:cstheme="minorHAnsi"/>
          <w:color w:val="242424"/>
          <w:bdr w:val="none" w:sz="0" w:space="0" w:color="auto" w:frame="1"/>
          <w:vertAlign w:val="superscript"/>
        </w:rPr>
        <w:t>th</w:t>
      </w:r>
      <w:r w:rsidR="00A942E4">
        <w:rPr>
          <w:rFonts w:eastAsia="Times New Roman" w:cstheme="minorHAnsi"/>
          <w:color w:val="242424"/>
          <w:bdr w:val="none" w:sz="0" w:space="0" w:color="auto" w:frame="1"/>
        </w:rPr>
        <w:t xml:space="preserve"> Floor Conference Room, 109 State Street, Montpelier, VT </w:t>
      </w:r>
      <w:r w:rsidRPr="00652776">
        <w:rPr>
          <w:rFonts w:eastAsia="Times New Roman" w:cstheme="minorHAnsi"/>
          <w:color w:val="242424"/>
          <w:bdr w:val="none" w:sz="0" w:space="0" w:color="auto" w:frame="1"/>
        </w:rPr>
        <w:t>with remote access</w:t>
      </w:r>
    </w:p>
    <w:p w14:paraId="23FC5BFD" w14:textId="77777777" w:rsidR="00912287" w:rsidRPr="00652776" w:rsidRDefault="00912287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4737DAE4" w14:textId="77777777" w:rsidR="00652776" w:rsidRPr="00652776" w:rsidRDefault="00912287" w:rsidP="009122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Friday, October 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18, 2024</w:t>
      </w:r>
    </w:p>
    <w:p w14:paraId="2361D0E1" w14:textId="32F2E8AB" w:rsidR="00912287" w:rsidRPr="00652776" w:rsidRDefault="00652776" w:rsidP="009122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</w:t>
      </w:r>
      <w:r w:rsidR="00AD57BE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 am – </w:t>
      </w: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10:00</w:t>
      </w:r>
      <w:r w:rsidR="00AD57BE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 </w:t>
      </w: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a</w:t>
      </w:r>
      <w:r w:rsidR="00AD57BE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m</w:t>
      </w:r>
    </w:p>
    <w:p w14:paraId="0932459A" w14:textId="0C4C22EB" w:rsidR="00652776" w:rsidRPr="00652776" w:rsidRDefault="00652776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55888448" w14:textId="0D8FDF22" w:rsidR="00912287" w:rsidRPr="00652776" w:rsidRDefault="00652776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71479538" w14:textId="77777777" w:rsidR="00912287" w:rsidRPr="00652776" w:rsidRDefault="00912287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735D466F" w14:textId="77777777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Friday, November 1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5, 2024</w:t>
      </w:r>
    </w:p>
    <w:p w14:paraId="5C640D9A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056AC1C3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4A8B4E99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6B1994BE" w14:textId="43AFCE54" w:rsidR="00912287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0FD88610" w14:textId="77777777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Friday, December 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20, 2024</w:t>
      </w:r>
    </w:p>
    <w:p w14:paraId="4B0C3B9C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2F579F79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74168998" w14:textId="4F8DA99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44DC1B33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</w:p>
    <w:p w14:paraId="43BC1600" w14:textId="77777777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Friday, January 1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7, 2025</w:t>
      </w:r>
    </w:p>
    <w:p w14:paraId="04798EC9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466762BA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4D4C5584" w14:textId="07434BC5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4AE5CDB6" w14:textId="21A4E0AF" w:rsidR="00912287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168E5E78" w14:textId="447A1B30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Friday, February 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21, 2025</w:t>
      </w:r>
    </w:p>
    <w:p w14:paraId="4B5E327F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77C40621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79F51CC9" w14:textId="362C1195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5A03B128" w14:textId="77777777" w:rsidR="00912287" w:rsidRPr="00652776" w:rsidRDefault="00912287" w:rsidP="00912287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640D599E" w14:textId="77777777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Friday, March 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21, 2025</w:t>
      </w:r>
    </w:p>
    <w:p w14:paraId="4B3B04DF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3236AD63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37F02FA8" w14:textId="76A688A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240697DC" w14:textId="1460FF80" w:rsidR="00912287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0888A995" w14:textId="77777777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Friday, April 1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8, 2025</w:t>
      </w:r>
      <w:r w:rsidR="00AD57BE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 xml:space="preserve"> </w:t>
      </w:r>
    </w:p>
    <w:p w14:paraId="59D2A747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01683CA4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Full business meeting 10:15 am – 11:45 am</w:t>
      </w:r>
    </w:p>
    <w:p w14:paraId="5AB12B30" w14:textId="16EB1DFF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08BE5FFD" w14:textId="7DDE7811" w:rsidR="00912287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10C0557C" w14:textId="1CA92016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Friday, May 1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6, 2025</w:t>
      </w:r>
    </w:p>
    <w:p w14:paraId="46852A0D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Committees meet 9:00 am – 10:00 am</w:t>
      </w:r>
    </w:p>
    <w:p w14:paraId="7DAB0A96" w14:textId="7777777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lastRenderedPageBreak/>
        <w:t>Full business meeting 10:15 am – 11:45 am</w:t>
      </w:r>
    </w:p>
    <w:p w14:paraId="2A0615F5" w14:textId="25C222D7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REMOTE ONLY</w:t>
      </w:r>
    </w:p>
    <w:p w14:paraId="21C46174" w14:textId="3D9C2361" w:rsidR="00912287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1EF50697" w14:textId="74DBC211" w:rsidR="00652776" w:rsidRPr="00652776" w:rsidRDefault="00912287" w:rsidP="006527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Friday, June 2</w:t>
      </w:r>
      <w:r w:rsidR="00652776"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0, 2025, 9:30 am – 12:30 pm</w:t>
      </w:r>
    </w:p>
    <w:p w14:paraId="2DC55DCD" w14:textId="6AEBE16D" w:rsidR="00912287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bdr w:val="none" w:sz="0" w:space="0" w:color="auto" w:frame="1"/>
        </w:rPr>
      </w:pPr>
      <w:r w:rsidRPr="00652776">
        <w:rPr>
          <w:rFonts w:eastAsia="Times New Roman" w:cstheme="minorHAnsi"/>
          <w:b/>
          <w:bCs/>
          <w:color w:val="242424"/>
          <w:bdr w:val="none" w:sz="0" w:space="0" w:color="auto" w:frame="1"/>
        </w:rPr>
        <w:t>Biennial Chair Election</w:t>
      </w:r>
      <w:r w:rsidR="00912287" w:rsidRPr="00652776">
        <w:rPr>
          <w:rFonts w:eastAsia="Times New Roman" w:cstheme="minorHAnsi"/>
          <w:color w:val="242424"/>
          <w:bdr w:val="none" w:sz="0" w:space="0" w:color="auto" w:frame="1"/>
        </w:rPr>
        <w:t> </w:t>
      </w:r>
    </w:p>
    <w:p w14:paraId="321ED709" w14:textId="16F4092E" w:rsidR="00E61CA6" w:rsidRPr="00652776" w:rsidRDefault="00E61CA6" w:rsidP="00E61CA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r w:rsidRPr="00652776">
        <w:rPr>
          <w:rFonts w:eastAsia="Times New Roman" w:cstheme="minorHAnsi"/>
          <w:color w:val="242424"/>
          <w:bdr w:val="none" w:sz="0" w:space="0" w:color="auto" w:frame="1"/>
        </w:rPr>
        <w:t xml:space="preserve">IN PERSON </w:t>
      </w:r>
      <w:r>
        <w:rPr>
          <w:rFonts w:eastAsia="Times New Roman" w:cstheme="minorHAnsi"/>
          <w:color w:val="242424"/>
          <w:bdr w:val="none" w:sz="0" w:space="0" w:color="auto" w:frame="1"/>
        </w:rPr>
        <w:t>at the Pavilion Building, 4</w:t>
      </w:r>
      <w:r w:rsidRPr="00A942E4">
        <w:rPr>
          <w:rFonts w:eastAsia="Times New Roman" w:cstheme="minorHAnsi"/>
          <w:color w:val="242424"/>
          <w:bdr w:val="none" w:sz="0" w:space="0" w:color="auto" w:frame="1"/>
          <w:vertAlign w:val="superscript"/>
        </w:rPr>
        <w:t>th</w:t>
      </w:r>
      <w:r>
        <w:rPr>
          <w:rFonts w:eastAsia="Times New Roman" w:cstheme="minorHAnsi"/>
          <w:color w:val="242424"/>
          <w:bdr w:val="none" w:sz="0" w:space="0" w:color="auto" w:frame="1"/>
        </w:rPr>
        <w:t xml:space="preserve"> Floor Conference Room, 109 State Street, Montpelier, VT </w:t>
      </w:r>
      <w:r w:rsidRPr="00652776">
        <w:rPr>
          <w:rFonts w:eastAsia="Times New Roman" w:cstheme="minorHAnsi"/>
          <w:color w:val="242424"/>
          <w:bdr w:val="none" w:sz="0" w:space="0" w:color="auto" w:frame="1"/>
        </w:rPr>
        <w:t>with remote access</w:t>
      </w:r>
    </w:p>
    <w:p w14:paraId="363BF413" w14:textId="642C2F50" w:rsidR="00652776" w:rsidRPr="00652776" w:rsidRDefault="00652776" w:rsidP="00652776">
      <w:p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</w:p>
    <w:sectPr w:rsidR="00652776" w:rsidRPr="00652776" w:rsidSect="00B563B1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1D9B" w14:textId="77777777" w:rsidR="00AE333B" w:rsidRDefault="00AE333B" w:rsidP="0030153D">
      <w:pPr>
        <w:spacing w:after="0" w:line="240" w:lineRule="auto"/>
      </w:pPr>
      <w:r>
        <w:separator/>
      </w:r>
    </w:p>
  </w:endnote>
  <w:endnote w:type="continuationSeparator" w:id="0">
    <w:p w14:paraId="1852A992" w14:textId="77777777" w:rsidR="00AE333B" w:rsidRDefault="00AE333B" w:rsidP="0030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D3AD" w14:textId="77777777" w:rsidR="00AE333B" w:rsidRDefault="00AE333B" w:rsidP="0030153D">
      <w:pPr>
        <w:spacing w:after="0" w:line="240" w:lineRule="auto"/>
      </w:pPr>
      <w:r>
        <w:separator/>
      </w:r>
    </w:p>
  </w:footnote>
  <w:footnote w:type="continuationSeparator" w:id="0">
    <w:p w14:paraId="54594C29" w14:textId="77777777" w:rsidR="00AE333B" w:rsidRDefault="00AE333B" w:rsidP="0030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9A1F" w14:textId="77777777" w:rsidR="00FA11ED" w:rsidRPr="00FA11ED" w:rsidRDefault="00FA11ED" w:rsidP="00FA11ED">
    <w:pPr>
      <w:spacing w:after="0" w:line="240" w:lineRule="auto"/>
      <w:ind w:left="360" w:hanging="90"/>
      <w:rPr>
        <w:rFonts w:cs="Times New Roman"/>
      </w:rPr>
    </w:pPr>
    <w:r w:rsidRPr="00FA11ED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26E927D7" wp14:editId="59AA2920">
          <wp:simplePos x="0" y="0"/>
          <wp:positionH relativeFrom="column">
            <wp:posOffset>-556260</wp:posOffset>
          </wp:positionH>
          <wp:positionV relativeFrom="page">
            <wp:posOffset>457200</wp:posOffset>
          </wp:positionV>
          <wp:extent cx="1856105" cy="228600"/>
          <wp:effectExtent l="0" t="0" r="0" b="0"/>
          <wp:wrapSquare wrapText="bothSides"/>
          <wp:docPr id="258414500" name="Picture 258414500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F4B8A5A" w14:textId="77777777" w:rsidR="00FA11ED" w:rsidRPr="00FA11ED" w:rsidRDefault="00FA11ED" w:rsidP="00FA11ED">
    <w:pPr>
      <w:spacing w:after="0" w:line="240" w:lineRule="auto"/>
      <w:rPr>
        <w:rFonts w:cs="Times New Roman"/>
      </w:rPr>
    </w:pPr>
    <w:r w:rsidRPr="00FA11ED">
      <w:rPr>
        <w:rFonts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93CA" wp14:editId="2E4AA8C4">
              <wp:simplePos x="0" y="0"/>
              <wp:positionH relativeFrom="column">
                <wp:posOffset>-574675</wp:posOffset>
              </wp:positionH>
              <wp:positionV relativeFrom="paragraph">
                <wp:posOffset>114300</wp:posOffset>
              </wp:positionV>
              <wp:extent cx="70866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E72C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9pt" to="512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5PrwEAAEgDAAAOAAAAZHJzL2Uyb0RvYy54bWysU8Fu2zAMvQ/YPwi6L3Y6LCu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ub1erOvVE&#10;XWIVNJfCQBy/GhxF3rTSWZ99gAaOjxwzEWguKfna44N1rvTSeTG1cvXxU10KGJ3VOZjTmPr91pE4&#10;Qp6G8hVVKfI2jfDgdQEbDOgv530E61726XHnz2Zk/XnYuNmjPu3oYlJqV2F5Hq08D2/Ppfr1B9j8&#10;BgAA//8DAFBLAwQUAAYACAAAACEAs7f0+dsAAAAKAQAADwAAAGRycy9kb3ducmV2LnhtbEyPwU7D&#10;MBBE70j8g7VI3Fo7lYxKiFMhpCAuHCiIsxu7SVR7HcVuHPh6tuIAx515mp2pdot3bLZTHAIqKNYC&#10;mMU2mAE7BR/vzWoLLCaNRruAVsGXjbCrr68qXZqQ8c3O+9QxCsFYagV9SmPJeWx763Vch9Eieccw&#10;eZ3onDpuJp0p3Du+EeKOez0gfej1aJ962572Z68Ai/Tpck55nr7lsyxk8yJeG6Vub5bHB2DJLukP&#10;hkt9qg41dTqEM5rInILVvZCEkrGlTRdAbCQph1+F1xX/P6H+AQAA//8DAFBLAQItABQABgAIAAAA&#10;IQC2gziS/gAAAOEBAAATAAAAAAAAAAAAAAAAAAAAAABbQ29udGVudF9UeXBlc10ueG1sUEsBAi0A&#10;FAAGAAgAAAAhADj9If/WAAAAlAEAAAsAAAAAAAAAAAAAAAAALwEAAF9yZWxzLy5yZWxzUEsBAi0A&#10;FAAGAAgAAAAhAEM1zk+vAQAASAMAAA4AAAAAAAAAAAAAAAAALgIAAGRycy9lMm9Eb2MueG1sUEsB&#10;Ai0AFAAGAAgAAAAhALO39PnbAAAACgEAAA8AAAAAAAAAAAAAAAAACQQAAGRycy9kb3ducmV2Lnht&#10;bFBLBQYAAAAABAAEAPMAAAARBQAAAAA=&#10;" strokeweight=".5pt"/>
          </w:pict>
        </mc:Fallback>
      </mc:AlternateContent>
    </w:r>
  </w:p>
  <w:p w14:paraId="50077889" w14:textId="77777777" w:rsidR="00FA11ED" w:rsidRPr="00FA11ED" w:rsidRDefault="00FA11ED" w:rsidP="00FA11ED">
    <w:pPr>
      <w:spacing w:after="0" w:line="240" w:lineRule="auto"/>
      <w:ind w:left="-720"/>
      <w:rPr>
        <w:rFonts w:ascii="Georgia" w:hAnsi="Georgia" w:cs="Times New Roman"/>
        <w:b/>
        <w:noProof/>
        <w:sz w:val="18"/>
        <w:szCs w:val="18"/>
      </w:rPr>
    </w:pPr>
    <w:r w:rsidRPr="00FA11ED">
      <w:rPr>
        <w:rFonts w:ascii="Georgia" w:hAnsi="Georgia" w:cs="Times New Roman"/>
        <w:b/>
        <w:noProof/>
        <w:sz w:val="18"/>
        <w:szCs w:val="18"/>
      </w:rPr>
      <w:t>State of Vermont</w:t>
    </w:r>
  </w:p>
  <w:p w14:paraId="49A7F171" w14:textId="77777777" w:rsidR="00FA11ED" w:rsidRPr="00FA11ED" w:rsidRDefault="00FA11ED" w:rsidP="00FA11ED">
    <w:pPr>
      <w:spacing w:after="0" w:line="240" w:lineRule="auto"/>
      <w:ind w:left="-720"/>
      <w:rPr>
        <w:rFonts w:ascii="Georgia" w:hAnsi="Georgia" w:cs="Times New Roman"/>
        <w:noProof/>
        <w:sz w:val="18"/>
        <w:szCs w:val="18"/>
      </w:rPr>
    </w:pPr>
    <w:r w:rsidRPr="00FA11ED">
      <w:rPr>
        <w:rFonts w:ascii="Georgia" w:hAnsi="Georgia" w:cs="Times New Roman"/>
        <w:b/>
        <w:noProof/>
        <w:sz w:val="18"/>
        <w:szCs w:val="18"/>
      </w:rPr>
      <w:t>Vermont Commission on Women</w:t>
    </w:r>
    <w:r w:rsidRPr="00FA11ED">
      <w:rPr>
        <w:rFonts w:ascii="Georgia" w:hAnsi="Georgia" w:cs="Times New Roman"/>
        <w:b/>
        <w:noProof/>
        <w:sz w:val="18"/>
        <w:szCs w:val="18"/>
      </w:rPr>
      <w:tab/>
    </w:r>
    <w:r w:rsidRPr="00FA11ED">
      <w:rPr>
        <w:rFonts w:ascii="Georgia" w:hAnsi="Georgia" w:cs="Times New Roman"/>
        <w:b/>
        <w:noProof/>
        <w:sz w:val="18"/>
        <w:szCs w:val="18"/>
      </w:rPr>
      <w:tab/>
    </w:r>
    <w:r w:rsidRPr="00FA11ED">
      <w:rPr>
        <w:rFonts w:ascii="Georgia" w:hAnsi="Georgia" w:cs="Times New Roman"/>
        <w:noProof/>
        <w:sz w:val="18"/>
        <w:szCs w:val="18"/>
      </w:rPr>
      <w:t>[phone]</w:t>
    </w:r>
    <w:r w:rsidRPr="00FA11ED">
      <w:rPr>
        <w:rFonts w:ascii="Georgia" w:hAnsi="Georgia" w:cs="Times New Roman"/>
        <w:noProof/>
        <w:sz w:val="18"/>
        <w:szCs w:val="18"/>
      </w:rPr>
      <w:tab/>
    </w:r>
    <w:r w:rsidRPr="00FA11ED">
      <w:rPr>
        <w:rFonts w:ascii="Georgia" w:hAnsi="Georgia" w:cs="Times New Roman"/>
        <w:noProof/>
        <w:sz w:val="18"/>
        <w:szCs w:val="18"/>
      </w:rPr>
      <w:tab/>
      <w:t>802-828-2851</w:t>
    </w:r>
  </w:p>
  <w:p w14:paraId="4AE65571" w14:textId="77777777" w:rsidR="00FA11ED" w:rsidRPr="00FA11ED" w:rsidRDefault="00FA11ED" w:rsidP="00FA11ED">
    <w:pPr>
      <w:spacing w:after="0" w:line="240" w:lineRule="auto"/>
      <w:ind w:left="-720"/>
      <w:rPr>
        <w:rFonts w:ascii="Georgia" w:hAnsi="Georgia" w:cs="Times New Roman"/>
        <w:sz w:val="18"/>
        <w:szCs w:val="18"/>
      </w:rPr>
    </w:pPr>
    <w:r w:rsidRPr="00FA11ED">
      <w:rPr>
        <w:rFonts w:ascii="Georgia" w:hAnsi="Georgia" w:cs="Times New Roman"/>
        <w:sz w:val="18"/>
        <w:szCs w:val="18"/>
      </w:rPr>
      <w:t>126 State Street</w:t>
    </w:r>
    <w:r w:rsidRPr="00FA11ED">
      <w:rPr>
        <w:rFonts w:ascii="Georgia" w:hAnsi="Georgia" w:cs="Times New Roman"/>
        <w:sz w:val="18"/>
        <w:szCs w:val="18"/>
      </w:rPr>
      <w:tab/>
    </w:r>
    <w:r w:rsidRPr="00FA11ED">
      <w:rPr>
        <w:rFonts w:ascii="Georgia" w:hAnsi="Georgia" w:cs="Times New Roman"/>
        <w:sz w:val="18"/>
        <w:szCs w:val="18"/>
      </w:rPr>
      <w:tab/>
    </w:r>
    <w:r w:rsidRPr="00FA11ED">
      <w:rPr>
        <w:rFonts w:ascii="Georgia" w:hAnsi="Georgia" w:cs="Times New Roman"/>
        <w:sz w:val="18"/>
        <w:szCs w:val="18"/>
      </w:rPr>
      <w:tab/>
    </w:r>
    <w:r w:rsidRPr="00FA11ED">
      <w:rPr>
        <w:rFonts w:ascii="Georgia" w:hAnsi="Georgia" w:cs="Times New Roman"/>
        <w:sz w:val="18"/>
        <w:szCs w:val="18"/>
      </w:rPr>
      <w:tab/>
    </w:r>
    <w:r w:rsidRPr="00FA11ED">
      <w:rPr>
        <w:rFonts w:ascii="Georgia" w:hAnsi="Georgia" w:cs="Times New Roman"/>
        <w:sz w:val="18"/>
        <w:szCs w:val="18"/>
      </w:rPr>
      <w:tab/>
      <w:t>[toll free]</w:t>
    </w:r>
    <w:r w:rsidRPr="00FA11ED">
      <w:rPr>
        <w:rFonts w:ascii="Georgia" w:hAnsi="Georgia" w:cs="Times New Roman"/>
        <w:sz w:val="18"/>
        <w:szCs w:val="18"/>
      </w:rPr>
      <w:tab/>
      <w:t>800-881-1561</w:t>
    </w:r>
  </w:p>
  <w:p w14:paraId="01689E48" w14:textId="77777777" w:rsidR="00FA11ED" w:rsidRPr="00FA11ED" w:rsidRDefault="00FA11ED" w:rsidP="00FA11ED">
    <w:pPr>
      <w:spacing w:after="0" w:line="240" w:lineRule="auto"/>
      <w:ind w:left="-720"/>
      <w:rPr>
        <w:rFonts w:ascii="Georgia" w:hAnsi="Georgia" w:cs="Times New Roman"/>
        <w:sz w:val="18"/>
        <w:szCs w:val="18"/>
      </w:rPr>
    </w:pPr>
    <w:r w:rsidRPr="00FA11ED">
      <w:rPr>
        <w:rFonts w:ascii="Georgia" w:hAnsi="Georgia" w:cs="Times New Roman"/>
        <w:sz w:val="18"/>
        <w:szCs w:val="18"/>
      </w:rPr>
      <w:t>Montpelier, Vermont  05633-6801</w:t>
    </w:r>
  </w:p>
  <w:p w14:paraId="258CD58C" w14:textId="77777777" w:rsidR="00FA11ED" w:rsidRPr="00FA11ED" w:rsidRDefault="00FA11ED" w:rsidP="00FA11ED">
    <w:pPr>
      <w:spacing w:after="0" w:line="240" w:lineRule="auto"/>
      <w:ind w:left="-720"/>
      <w:rPr>
        <w:rFonts w:ascii="Georgia" w:hAnsi="Georgia" w:cs="Times New Roman"/>
        <w:b/>
        <w:sz w:val="18"/>
        <w:szCs w:val="18"/>
      </w:rPr>
    </w:pPr>
    <w:r w:rsidRPr="00FA11ED">
      <w:rPr>
        <w:rFonts w:ascii="Georgia" w:hAnsi="Georgia" w:cs="Times New Roman"/>
        <w:b/>
        <w:sz w:val="18"/>
        <w:szCs w:val="18"/>
      </w:rPr>
      <w:t>www.women.vermont.gov</w:t>
    </w:r>
  </w:p>
  <w:p w14:paraId="1A28826F" w14:textId="7527C221" w:rsidR="0030153D" w:rsidRDefault="00301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067"/>
    <w:multiLevelType w:val="hybridMultilevel"/>
    <w:tmpl w:val="D0480FB4"/>
    <w:lvl w:ilvl="0" w:tplc="A5B818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812"/>
    <w:multiLevelType w:val="hybridMultilevel"/>
    <w:tmpl w:val="38A22B86"/>
    <w:lvl w:ilvl="0" w:tplc="3384C3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7BB3"/>
    <w:multiLevelType w:val="hybridMultilevel"/>
    <w:tmpl w:val="63B48558"/>
    <w:lvl w:ilvl="0" w:tplc="AEEC2AE8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2AAD"/>
    <w:multiLevelType w:val="hybridMultilevel"/>
    <w:tmpl w:val="96A6DA26"/>
    <w:lvl w:ilvl="0" w:tplc="D1A8CC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17570">
    <w:abstractNumId w:val="1"/>
  </w:num>
  <w:num w:numId="2" w16cid:durableId="225991171">
    <w:abstractNumId w:val="0"/>
  </w:num>
  <w:num w:numId="3" w16cid:durableId="1554804022">
    <w:abstractNumId w:val="3"/>
  </w:num>
  <w:num w:numId="4" w16cid:durableId="17839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NLQ0srAwNzUzNTJU0lEKTi0uzszPAykwNK8FABJRoG4tAAAA"/>
  </w:docVars>
  <w:rsids>
    <w:rsidRoot w:val="00037559"/>
    <w:rsid w:val="00012CE7"/>
    <w:rsid w:val="000138B7"/>
    <w:rsid w:val="00023592"/>
    <w:rsid w:val="00037559"/>
    <w:rsid w:val="00080EE1"/>
    <w:rsid w:val="000C572E"/>
    <w:rsid w:val="000E5905"/>
    <w:rsid w:val="001521A7"/>
    <w:rsid w:val="0016588C"/>
    <w:rsid w:val="001B5B03"/>
    <w:rsid w:val="001C40A2"/>
    <w:rsid w:val="001D6B7B"/>
    <w:rsid w:val="00223D0E"/>
    <w:rsid w:val="00231376"/>
    <w:rsid w:val="00252491"/>
    <w:rsid w:val="00252A98"/>
    <w:rsid w:val="002D1392"/>
    <w:rsid w:val="002E735F"/>
    <w:rsid w:val="002E77D1"/>
    <w:rsid w:val="003013BC"/>
    <w:rsid w:val="0030153D"/>
    <w:rsid w:val="003145E4"/>
    <w:rsid w:val="00315706"/>
    <w:rsid w:val="00324EDB"/>
    <w:rsid w:val="00325E79"/>
    <w:rsid w:val="00337AD5"/>
    <w:rsid w:val="00342C72"/>
    <w:rsid w:val="00343C84"/>
    <w:rsid w:val="00377CAC"/>
    <w:rsid w:val="00380F57"/>
    <w:rsid w:val="003C14DD"/>
    <w:rsid w:val="003C3D0C"/>
    <w:rsid w:val="003C6137"/>
    <w:rsid w:val="00426053"/>
    <w:rsid w:val="00431213"/>
    <w:rsid w:val="00461A1A"/>
    <w:rsid w:val="004623F0"/>
    <w:rsid w:val="00463B81"/>
    <w:rsid w:val="00487E41"/>
    <w:rsid w:val="004F6203"/>
    <w:rsid w:val="00536483"/>
    <w:rsid w:val="005425F3"/>
    <w:rsid w:val="005824DC"/>
    <w:rsid w:val="00594E49"/>
    <w:rsid w:val="005B7F43"/>
    <w:rsid w:val="005C04F8"/>
    <w:rsid w:val="00600F4F"/>
    <w:rsid w:val="006047E0"/>
    <w:rsid w:val="006252CF"/>
    <w:rsid w:val="006508C7"/>
    <w:rsid w:val="00650D91"/>
    <w:rsid w:val="00652776"/>
    <w:rsid w:val="00696FF7"/>
    <w:rsid w:val="006C75D9"/>
    <w:rsid w:val="006F7E43"/>
    <w:rsid w:val="00725DE6"/>
    <w:rsid w:val="007A3537"/>
    <w:rsid w:val="007C4558"/>
    <w:rsid w:val="007D4B36"/>
    <w:rsid w:val="007E78B5"/>
    <w:rsid w:val="008030BD"/>
    <w:rsid w:val="00810948"/>
    <w:rsid w:val="00827896"/>
    <w:rsid w:val="00893B86"/>
    <w:rsid w:val="008964CB"/>
    <w:rsid w:val="008A7BA8"/>
    <w:rsid w:val="008D71EE"/>
    <w:rsid w:val="008E547A"/>
    <w:rsid w:val="008F6492"/>
    <w:rsid w:val="00900204"/>
    <w:rsid w:val="009009A7"/>
    <w:rsid w:val="00903594"/>
    <w:rsid w:val="00912287"/>
    <w:rsid w:val="0093420B"/>
    <w:rsid w:val="00973E03"/>
    <w:rsid w:val="00984FBF"/>
    <w:rsid w:val="009C7ABE"/>
    <w:rsid w:val="009D7660"/>
    <w:rsid w:val="009F09B5"/>
    <w:rsid w:val="009F797B"/>
    <w:rsid w:val="00A068B8"/>
    <w:rsid w:val="00A160DC"/>
    <w:rsid w:val="00A36964"/>
    <w:rsid w:val="00A509D3"/>
    <w:rsid w:val="00A93A9E"/>
    <w:rsid w:val="00A942E4"/>
    <w:rsid w:val="00A944C9"/>
    <w:rsid w:val="00AB09AF"/>
    <w:rsid w:val="00AD57BE"/>
    <w:rsid w:val="00AE333B"/>
    <w:rsid w:val="00AE72A1"/>
    <w:rsid w:val="00AF733C"/>
    <w:rsid w:val="00B11F72"/>
    <w:rsid w:val="00B307A1"/>
    <w:rsid w:val="00B563B1"/>
    <w:rsid w:val="00B65DF9"/>
    <w:rsid w:val="00B66C46"/>
    <w:rsid w:val="00B911B5"/>
    <w:rsid w:val="00B93001"/>
    <w:rsid w:val="00BA6D4C"/>
    <w:rsid w:val="00BB34FF"/>
    <w:rsid w:val="00BC0F44"/>
    <w:rsid w:val="00BC1B2C"/>
    <w:rsid w:val="00BD29CB"/>
    <w:rsid w:val="00BF5FF4"/>
    <w:rsid w:val="00C06C7A"/>
    <w:rsid w:val="00C112CB"/>
    <w:rsid w:val="00C259D3"/>
    <w:rsid w:val="00C55E97"/>
    <w:rsid w:val="00C73260"/>
    <w:rsid w:val="00C967A4"/>
    <w:rsid w:val="00D10E83"/>
    <w:rsid w:val="00D37B38"/>
    <w:rsid w:val="00D561C8"/>
    <w:rsid w:val="00D87907"/>
    <w:rsid w:val="00DF0620"/>
    <w:rsid w:val="00DF22E6"/>
    <w:rsid w:val="00E302E7"/>
    <w:rsid w:val="00E37B86"/>
    <w:rsid w:val="00E46207"/>
    <w:rsid w:val="00E61CA6"/>
    <w:rsid w:val="00E63488"/>
    <w:rsid w:val="00E6644E"/>
    <w:rsid w:val="00E8113D"/>
    <w:rsid w:val="00E974C9"/>
    <w:rsid w:val="00EA430E"/>
    <w:rsid w:val="00EF180C"/>
    <w:rsid w:val="00EF3605"/>
    <w:rsid w:val="00F06EFF"/>
    <w:rsid w:val="00F4605E"/>
    <w:rsid w:val="00F63272"/>
    <w:rsid w:val="00F82C5E"/>
    <w:rsid w:val="00F84490"/>
    <w:rsid w:val="00FA11ED"/>
    <w:rsid w:val="00FA7ACD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39AFD"/>
  <w15:docId w15:val="{05B085D1-834B-499B-912E-528ED4B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3D"/>
  </w:style>
  <w:style w:type="paragraph" w:styleId="Footer">
    <w:name w:val="footer"/>
    <w:basedOn w:val="Normal"/>
    <w:link w:val="FooterChar"/>
    <w:uiPriority w:val="99"/>
    <w:unhideWhenUsed/>
    <w:rsid w:val="0030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3D"/>
  </w:style>
  <w:style w:type="paragraph" w:customStyle="1" w:styleId="xmsonormal">
    <w:name w:val="x_msonormal"/>
    <w:basedOn w:val="Normal"/>
    <w:rsid w:val="0091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D7E6757D2F4CAE7B2A3204EB6891" ma:contentTypeVersion="24" ma:contentTypeDescription="Create a new document." ma:contentTypeScope="" ma:versionID="4b569c8b7c0cbea8f03ac2563fd72e05">
  <xsd:schema xmlns:xsd="http://www.w3.org/2001/XMLSchema" xmlns:xs="http://www.w3.org/2001/XMLSchema" xmlns:p="http://schemas.microsoft.com/office/2006/metadata/properties" xmlns:ns1="http://schemas.microsoft.com/sharepoint/v3" xmlns:ns2="4749fb92-b8fb-40d3-97b1-5a4cbfa3fb14" xmlns:ns3="d7745f3e-6da5-40cd-8522-77681ce6b356" targetNamespace="http://schemas.microsoft.com/office/2006/metadata/properties" ma:root="true" ma:fieldsID="c8c1e4b28a55ae16e3448b1a92b005eb" ns1:_="" ns2:_="" ns3:_="">
    <xsd:import namespace="http://schemas.microsoft.com/sharepoint/v3"/>
    <xsd:import namespace="4749fb92-b8fb-40d3-97b1-5a4cbfa3fb14"/>
    <xsd:import namespace="d7745f3e-6da5-40cd-8522-77681ce6b3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Publisher" minOccurs="0"/>
                <xsd:element ref="ns3:PolicyArea_x0028_s_x0029_" minOccurs="0"/>
                <xsd:element ref="ns3:VCWCommitt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fb92-b8fb-40d3-97b1-5a4cbfa3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6f15eb9-ae91-4350-9ffd-8248bac1226e}" ma:internalName="TaxCatchAll" ma:showField="CatchAllData" ma:web="4749fb92-b8fb-40d3-97b1-5a4cbfa3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45f3e-6da5-40cd-8522-77681ce6b356" elementFormDefault="qualified">
    <xsd:import namespace="http://schemas.microsoft.com/office/2006/documentManagement/types"/>
    <xsd:import namespace="http://schemas.microsoft.com/office/infopath/2007/PartnerControls"/>
    <xsd:element name="Publisher" ma:index="12" nillable="true" ma:displayName="Publisher" ma:internalName="Publisher">
      <xsd:simpleType>
        <xsd:restriction base="dms:Text">
          <xsd:maxLength value="255"/>
        </xsd:restriction>
      </xsd:simpleType>
    </xsd:element>
    <xsd:element name="PolicyArea_x0028_s_x0029_" ma:index="13" nillable="true" ma:displayName="Policy Area(s)" ma:format="Dropdown" ma:internalName="PolicyArea_x0028_s_x0029_">
      <xsd:simpleType>
        <xsd:union memberTypes="dms:Text">
          <xsd:simpleType>
            <xsd:restriction base="dms:Choice">
              <xsd:enumeration value="Alimony/Spousal Maintenance "/>
              <xsd:enumeration value="Child Care"/>
              <xsd:enumeration value="Child Marriage"/>
              <xsd:enumeration value="Data Collection"/>
              <xsd:enumeration value="Equal Pay"/>
              <xsd:enumeration value="Hygiene Product Taxation"/>
              <xsd:enumeration value="Paid Family &amp; Medical Leave"/>
              <xsd:enumeration value="Reproductive Rights"/>
              <xsd:enumeration value="Sexual Harassment"/>
              <xsd:enumeration value="Sick &amp; Safe Days "/>
              <xsd:enumeration value="Women in Leadership"/>
              <xsd:enumeration value="Workplace Issues"/>
            </xsd:restriction>
          </xsd:simpleType>
        </xsd:union>
      </xsd:simpleType>
    </xsd:element>
    <xsd:element name="VCWCommittee" ma:index="14" nillable="true" ma:displayName="VCW Committee" ma:format="Dropdown" ma:internalName="VCWCommittee">
      <xsd:simpleType>
        <xsd:union memberTypes="dms:Text">
          <xsd:simpleType>
            <xsd:restriction base="dms:Choice">
              <xsd:enumeration value="Civil &amp; Legal Rights"/>
              <xsd:enumeration value="Economic Equity &amp; Security"/>
              <xsd:enumeration value="Education &amp; Human Development"/>
              <xsd:enumeration value="Health &amp; Safety 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VCWCommittee xmlns="d7745f3e-6da5-40cd-8522-77681ce6b356" xsi:nil="true"/>
    <Publisher xmlns="d7745f3e-6da5-40cd-8522-77681ce6b356" xsi:nil="true"/>
    <PolicyArea_x0028_s_x0029_ xmlns="d7745f3e-6da5-40cd-8522-77681ce6b356" xsi:nil="true"/>
    <TaxCatchAll xmlns="4749fb92-b8fb-40d3-97b1-5a4cbfa3fb14" xsi:nil="true"/>
    <lcf76f155ced4ddcb4097134ff3c332f xmlns="d7745f3e-6da5-40cd-8522-77681ce6b3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56B6B-035C-435C-9233-BC1BF544D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9fb92-b8fb-40d3-97b1-5a4cbfa3fb14"/>
    <ds:schemaRef ds:uri="d7745f3e-6da5-40cd-8522-77681ce6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0838D-9FF1-4A76-A634-A24636FE8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4C639-361C-4849-899C-DA737677D9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BA6F0-3CF2-4516-89AA-5AAFA76839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745f3e-6da5-40cd-8522-77681ce6b356"/>
    <ds:schemaRef ds:uri="4749fb92-b8fb-40d3-97b1-5a4cbfa3f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1151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Greene</dc:creator>
  <cp:lastModifiedBy>Ellie Lane</cp:lastModifiedBy>
  <cp:revision>7</cp:revision>
  <cp:lastPrinted>2024-06-18T13:22:00Z</cp:lastPrinted>
  <dcterms:created xsi:type="dcterms:W3CDTF">2024-07-01T16:41:00Z</dcterms:created>
  <dcterms:modified xsi:type="dcterms:W3CDTF">2024-07-01T16:44:00Z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0x01010037B1D7E6757D2F4CAE7B2A3204EB6891</vt:lpwstr>
  </property>
  <property fmtid="{D5CDD505-2E9C-101B-9397-08002B2CF9AE}" pid="3" name="GrammarlyDocumentId">
    <vt:lpwstr>08a26a95ed2b2191136cedcd1b1a8155bb24913db825d93c9f93659b3b610518</vt:lpwstr>
  </property>
  <property fmtid="{D5CDD505-2E9C-101B-9397-08002B2CF9AE}" pid="4" name="MediaServiceImageTags">
    <vt:lpwstr/>
  </property>
</Properties>
</file>