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816F" w14:textId="4672AC12" w:rsidR="008F6588" w:rsidRDefault="00D20F33">
      <w:pPr>
        <w:rPr>
          <w:b/>
          <w:bCs/>
        </w:rPr>
      </w:pPr>
      <w:r w:rsidRPr="00E931E8">
        <w:rPr>
          <w:b/>
          <w:bCs/>
        </w:rPr>
        <w:t>HEALTH EQUITY COMMITTEE</w:t>
      </w:r>
    </w:p>
    <w:p w14:paraId="06CBEEE6" w14:textId="77777777" w:rsidR="00E931E8" w:rsidRPr="00E931E8" w:rsidRDefault="00E931E8">
      <w:pPr>
        <w:rPr>
          <w:b/>
          <w:bCs/>
        </w:rPr>
      </w:pPr>
    </w:p>
    <w:p w14:paraId="0E516319" w14:textId="6AD22BFD" w:rsidR="00D20F33" w:rsidRPr="00E931E8" w:rsidRDefault="00D20F33">
      <w:pPr>
        <w:rPr>
          <w:b/>
          <w:bCs/>
        </w:rPr>
      </w:pPr>
      <w:r w:rsidRPr="00E931E8">
        <w:rPr>
          <w:b/>
          <w:bCs/>
        </w:rPr>
        <w:t>MINUTES</w:t>
      </w:r>
    </w:p>
    <w:p w14:paraId="274E8375" w14:textId="77777777" w:rsidR="00D20F33" w:rsidRDefault="00D20F33"/>
    <w:p w14:paraId="07A11B6E" w14:textId="58044F2C" w:rsidR="00D20F33" w:rsidRDefault="00D20F33">
      <w:r>
        <w:t>Sarah Mell</w:t>
      </w:r>
    </w:p>
    <w:p w14:paraId="1116090A" w14:textId="2EDC2552" w:rsidR="00D20F33" w:rsidRDefault="00D20F33">
      <w:r>
        <w:t>Hazel Brewster</w:t>
      </w:r>
    </w:p>
    <w:p w14:paraId="1A6F2400" w14:textId="397474AC" w:rsidR="00D20F33" w:rsidRDefault="00D20F33">
      <w:r>
        <w:t>Logan Snow</w:t>
      </w:r>
    </w:p>
    <w:p w14:paraId="56DD4B59" w14:textId="6E401C46" w:rsidR="00D20F33" w:rsidRDefault="00D20F33">
      <w:r>
        <w:t>Cary Brown</w:t>
      </w:r>
    </w:p>
    <w:p w14:paraId="3751C834" w14:textId="77777777" w:rsidR="00D20F33" w:rsidRDefault="00D20F33"/>
    <w:p w14:paraId="3EEF0C51" w14:textId="4A74801A" w:rsidR="00D20F33" w:rsidRPr="00E931E8" w:rsidRDefault="00E931E8" w:rsidP="00D20F33">
      <w:pPr>
        <w:rPr>
          <w:b/>
          <w:bCs/>
        </w:rPr>
      </w:pPr>
      <w:r w:rsidRPr="00E931E8">
        <w:rPr>
          <w:b/>
          <w:bCs/>
        </w:rPr>
        <w:t xml:space="preserve">1. </w:t>
      </w:r>
      <w:r w:rsidR="00D20F33" w:rsidRPr="00E931E8">
        <w:rPr>
          <w:b/>
          <w:bCs/>
        </w:rPr>
        <w:t>Approve Meeting Minutes from March 8, 2023</w:t>
      </w:r>
    </w:p>
    <w:p w14:paraId="2A7A91BE" w14:textId="3818AF92" w:rsidR="00D20F33" w:rsidRDefault="00D20F33" w:rsidP="00D20F33">
      <w:r>
        <w:t>approved</w:t>
      </w:r>
    </w:p>
    <w:p w14:paraId="4A3832B8" w14:textId="77777777" w:rsidR="00D20F33" w:rsidRDefault="00D20F33" w:rsidP="00D20F33"/>
    <w:p w14:paraId="7FF53203" w14:textId="72634401" w:rsidR="00D20F33" w:rsidRPr="00E931E8" w:rsidRDefault="00E931E8" w:rsidP="00D20F33">
      <w:pPr>
        <w:rPr>
          <w:b/>
          <w:bCs/>
        </w:rPr>
      </w:pPr>
      <w:r w:rsidRPr="00E931E8">
        <w:rPr>
          <w:b/>
          <w:bCs/>
        </w:rPr>
        <w:t xml:space="preserve">2. </w:t>
      </w:r>
      <w:r w:rsidR="00D20F33" w:rsidRPr="00E931E8">
        <w:rPr>
          <w:b/>
          <w:bCs/>
        </w:rPr>
        <w:t xml:space="preserve">Announcements &amp; Updates </w:t>
      </w:r>
    </w:p>
    <w:p w14:paraId="08DF1526" w14:textId="77777777" w:rsidR="00D20F33" w:rsidRDefault="00D20F33" w:rsidP="00D20F33"/>
    <w:p w14:paraId="7CCBFBFD" w14:textId="6534BD0B" w:rsidR="00D20F33" w:rsidRPr="00425D3D" w:rsidRDefault="00E931E8" w:rsidP="00D20F33">
      <w:pPr>
        <w:rPr>
          <w:b/>
          <w:bCs/>
        </w:rPr>
      </w:pPr>
      <w:r>
        <w:rPr>
          <w:b/>
          <w:bCs/>
        </w:rPr>
        <w:t xml:space="preserve">3. </w:t>
      </w:r>
      <w:r w:rsidR="00D20F33" w:rsidRPr="00425D3D">
        <w:rPr>
          <w:b/>
          <w:bCs/>
        </w:rPr>
        <w:t xml:space="preserve">Discuss VCW Policy Statement: Reproductive Rights </w:t>
      </w:r>
    </w:p>
    <w:p w14:paraId="72DD0F57" w14:textId="33308D6E" w:rsidR="00D20F33" w:rsidRDefault="00D20F33" w:rsidP="00D20F33">
      <w:r>
        <w:t xml:space="preserve">The committee looked at the policy statement and broadly discussed the content. </w:t>
      </w:r>
    </w:p>
    <w:p w14:paraId="0792CF39" w14:textId="65176338" w:rsidR="00D20F33" w:rsidRDefault="00D20F33" w:rsidP="00D20F33">
      <w:r>
        <w:t>PPNNE tends to caution against using the term “reproductive justice” because it’s a term that was coined by Black women and as a majority white organization PPNNE doesn’t feel it’s appropriate. They say that they operate from a reproductive justice framework rather than that they practice reproductive justice.</w:t>
      </w:r>
    </w:p>
    <w:p w14:paraId="1EE25F28" w14:textId="1002E637" w:rsidR="00D20F33" w:rsidRDefault="00D20F33" w:rsidP="00D20F33">
      <w:r>
        <w:t>Economic justice is part of the current VCW statement which is important.</w:t>
      </w:r>
    </w:p>
    <w:p w14:paraId="60E756E5" w14:textId="206C5331" w:rsidR="00D20F33" w:rsidRDefault="00D20F33" w:rsidP="00D20F33">
      <w:r>
        <w:t xml:space="preserve">We may want to consider educational aspects of reproductive health. </w:t>
      </w:r>
    </w:p>
    <w:p w14:paraId="062843A2" w14:textId="69ECCE0E" w:rsidR="00425D3D" w:rsidRDefault="00425D3D" w:rsidP="00D20F33">
      <w:r>
        <w:t>Are there other organizations to bring into this conversation?</w:t>
      </w:r>
    </w:p>
    <w:p w14:paraId="5E6EF51C" w14:textId="5C616FEE" w:rsidR="00425D3D" w:rsidRDefault="00425D3D" w:rsidP="00D20F33">
      <w:r>
        <w:tab/>
        <w:t>Betsy Hassan from the American Nurses Association</w:t>
      </w:r>
    </w:p>
    <w:p w14:paraId="78B7CBA6" w14:textId="7077E3EB" w:rsidR="00425D3D" w:rsidRDefault="00425D3D" w:rsidP="00D20F33">
      <w:r>
        <w:tab/>
        <w:t>Outright VT</w:t>
      </w:r>
    </w:p>
    <w:p w14:paraId="4F9AA564" w14:textId="20EAC74E" w:rsidR="00425D3D" w:rsidRDefault="00425D3D" w:rsidP="00D20F33">
      <w:r>
        <w:tab/>
        <w:t>VT Network</w:t>
      </w:r>
    </w:p>
    <w:p w14:paraId="5B9BDA97" w14:textId="7A9418D7" w:rsidR="00425D3D" w:rsidRDefault="00425D3D" w:rsidP="00D20F33">
      <w:r>
        <w:tab/>
        <w:t>Racial justice organizations – NAACP?</w:t>
      </w:r>
    </w:p>
    <w:p w14:paraId="7FAF125C" w14:textId="77777777" w:rsidR="00D20F33" w:rsidRDefault="00D20F33" w:rsidP="00D20F33"/>
    <w:p w14:paraId="393957FC" w14:textId="33453161" w:rsidR="00D20F33" w:rsidRPr="00E931E8" w:rsidRDefault="00E931E8" w:rsidP="00D20F33">
      <w:pPr>
        <w:rPr>
          <w:b/>
          <w:bCs/>
        </w:rPr>
      </w:pPr>
      <w:r w:rsidRPr="00E931E8">
        <w:rPr>
          <w:b/>
          <w:bCs/>
        </w:rPr>
        <w:t xml:space="preserve">4. </w:t>
      </w:r>
      <w:r w:rsidR="00D20F33" w:rsidRPr="00E931E8">
        <w:rPr>
          <w:b/>
          <w:bCs/>
        </w:rPr>
        <w:t xml:space="preserve">Outreach for Bennington’s Public Forum </w:t>
      </w:r>
    </w:p>
    <w:p w14:paraId="5CE7EDB3" w14:textId="3E0EAFDF" w:rsidR="00D20F33" w:rsidRDefault="00D20F33" w:rsidP="00D20F33">
      <w:r>
        <w:t xml:space="preserve">ACT may be a good resource for our meeting in Bennington to talk about the intersection of education and health equity. </w:t>
      </w:r>
    </w:p>
    <w:p w14:paraId="6537C061" w14:textId="4223222E" w:rsidR="00425D3D" w:rsidRDefault="00425D3D" w:rsidP="00D20F33">
      <w:r>
        <w:t xml:space="preserve">Logan has provided many suggestions and contacts for outreach for the </w:t>
      </w:r>
      <w:proofErr w:type="gramStart"/>
      <w:r>
        <w:t>forum, and</w:t>
      </w:r>
      <w:proofErr w:type="gramEnd"/>
      <w:r>
        <w:t xml:space="preserve"> is doing some herself and has also pulled in ACT to do some as well. </w:t>
      </w:r>
    </w:p>
    <w:p w14:paraId="5A79AF99" w14:textId="77777777" w:rsidR="00D20F33" w:rsidRDefault="00D20F33" w:rsidP="00D20F33"/>
    <w:p w14:paraId="09BED508" w14:textId="00841CAD" w:rsidR="00D20F33" w:rsidRPr="00E931E8" w:rsidRDefault="00E931E8" w:rsidP="00D20F33">
      <w:pPr>
        <w:rPr>
          <w:b/>
          <w:bCs/>
        </w:rPr>
      </w:pPr>
      <w:r w:rsidRPr="00E931E8">
        <w:rPr>
          <w:b/>
          <w:bCs/>
        </w:rPr>
        <w:t xml:space="preserve">5. </w:t>
      </w:r>
      <w:r w:rsidR="00D20F33" w:rsidRPr="00E931E8">
        <w:rPr>
          <w:b/>
          <w:bCs/>
        </w:rPr>
        <w:t>Decide on the next Health Equity Committee’s meeting date and time in May 2024</w:t>
      </w:r>
    </w:p>
    <w:p w14:paraId="2E4D6795" w14:textId="7C945931" w:rsidR="00425D3D" w:rsidRDefault="00425D3D" w:rsidP="00D20F33">
      <w:r>
        <w:t xml:space="preserve">Cary will work on setting the next meeting by email, </w:t>
      </w:r>
      <w:proofErr w:type="gramStart"/>
      <w:r>
        <w:t>in order to</w:t>
      </w:r>
      <w:proofErr w:type="gramEnd"/>
      <w:r>
        <w:t xml:space="preserve"> include as many committee members as possible.</w:t>
      </w:r>
    </w:p>
    <w:sectPr w:rsidR="00425D3D" w:rsidSect="00D20F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6FDC"/>
    <w:multiLevelType w:val="hybridMultilevel"/>
    <w:tmpl w:val="B29E0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33"/>
    <w:rsid w:val="000D29A8"/>
    <w:rsid w:val="00197DE3"/>
    <w:rsid w:val="00425D3D"/>
    <w:rsid w:val="008F6588"/>
    <w:rsid w:val="00CF378D"/>
    <w:rsid w:val="00D20F33"/>
    <w:rsid w:val="00D41764"/>
    <w:rsid w:val="00E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C89D"/>
  <w15:chartTrackingRefBased/>
  <w15:docId w15:val="{F146308B-6A59-4884-A6CD-EC7E3654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E3"/>
  </w:style>
  <w:style w:type="paragraph" w:styleId="Heading1">
    <w:name w:val="heading 1"/>
    <w:basedOn w:val="Normal"/>
    <w:next w:val="Normal"/>
    <w:link w:val="Heading1Char"/>
    <w:uiPriority w:val="9"/>
    <w:qFormat/>
    <w:rsid w:val="00D2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F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F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F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F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F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F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F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F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F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F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F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F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7E6757D2F4CAE7B2A3204EB6891" ma:contentTypeVersion="24" ma:contentTypeDescription="Create a new document." ma:contentTypeScope="" ma:versionID="4b569c8b7c0cbea8f03ac2563fd72e05">
  <xsd:schema xmlns:xsd="http://www.w3.org/2001/XMLSchema" xmlns:xs="http://www.w3.org/2001/XMLSchema" xmlns:p="http://schemas.microsoft.com/office/2006/metadata/properties" xmlns:ns1="http://schemas.microsoft.com/sharepoint/v3" xmlns:ns2="4749fb92-b8fb-40d3-97b1-5a4cbfa3fb14" xmlns:ns3="d7745f3e-6da5-40cd-8522-77681ce6b356" targetNamespace="http://schemas.microsoft.com/office/2006/metadata/properties" ma:root="true" ma:fieldsID="c8c1e4b28a55ae16e3448b1a92b005eb" ns1:_="" ns2:_="" ns3:_="">
    <xsd:import namespace="http://schemas.microsoft.com/sharepoint/v3"/>
    <xsd:import namespace="4749fb92-b8fb-40d3-97b1-5a4cbfa3fb14"/>
    <xsd:import namespace="d7745f3e-6da5-40cd-8522-77681ce6b3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Publisher" minOccurs="0"/>
                <xsd:element ref="ns3:PolicyArea_x0028_s_x0029_" minOccurs="0"/>
                <xsd:element ref="ns3:VCWCommitt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b92-b8fb-40d3-97b1-5a4cbfa3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6f15eb9-ae91-4350-9ffd-8248bac1226e}" ma:internalName="TaxCatchAll" ma:showField="CatchAllData" ma:web="4749fb92-b8fb-40d3-97b1-5a4cbfa3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45f3e-6da5-40cd-8522-77681ce6b356" elementFormDefault="qualified">
    <xsd:import namespace="http://schemas.microsoft.com/office/2006/documentManagement/types"/>
    <xsd:import namespace="http://schemas.microsoft.com/office/infopath/2007/PartnerControls"/>
    <xsd:element name="Publisher" ma:index="12" nillable="true" ma:displayName="Publisher" ma:internalName="Publisher">
      <xsd:simpleType>
        <xsd:restriction base="dms:Text">
          <xsd:maxLength value="255"/>
        </xsd:restriction>
      </xsd:simpleType>
    </xsd:element>
    <xsd:element name="PolicyArea_x0028_s_x0029_" ma:index="13" nillable="true" ma:displayName="Policy Area(s)" ma:format="Dropdown" ma:internalName="PolicyArea_x0028_s_x0029_">
      <xsd:simpleType>
        <xsd:union memberTypes="dms:Text">
          <xsd:simpleType>
            <xsd:restriction base="dms:Choice">
              <xsd:enumeration value="Alimony/Spousal Maintenance "/>
              <xsd:enumeration value="Child Care"/>
              <xsd:enumeration value="Child Marriage"/>
              <xsd:enumeration value="Data Collection"/>
              <xsd:enumeration value="Equal Pay"/>
              <xsd:enumeration value="Hygiene Product Taxation"/>
              <xsd:enumeration value="Paid Family &amp; Medical Leave"/>
              <xsd:enumeration value="Reproductive Rights"/>
              <xsd:enumeration value="Sexual Harassment"/>
              <xsd:enumeration value="Sick &amp; Safe Days "/>
              <xsd:enumeration value="Women in Leadership"/>
              <xsd:enumeration value="Workplace Issues"/>
            </xsd:restriction>
          </xsd:simpleType>
        </xsd:union>
      </xsd:simpleType>
    </xsd:element>
    <xsd:element name="VCWCommittee" ma:index="14" nillable="true" ma:displayName="VCW Committee" ma:format="Dropdown" ma:internalName="VCWCommittee">
      <xsd:simpleType>
        <xsd:union memberTypes="dms:Text">
          <xsd:simpleType>
            <xsd:restriction base="dms:Choice">
              <xsd:enumeration value="Civil &amp; Legal Rights"/>
              <xsd:enumeration value="Economic Equity &amp; Security"/>
              <xsd:enumeration value="Education &amp; Human Development"/>
              <xsd:enumeration value="Health &amp; Safety 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9fb92-b8fb-40d3-97b1-5a4cbfa3fb14" xsi:nil="true"/>
    <_ip_UnifiedCompliancePolicyUIAction xmlns="http://schemas.microsoft.com/sharepoint/v3" xsi:nil="true"/>
    <VCWCommittee xmlns="d7745f3e-6da5-40cd-8522-77681ce6b356" xsi:nil="true"/>
    <lcf76f155ced4ddcb4097134ff3c332f xmlns="d7745f3e-6da5-40cd-8522-77681ce6b356">
      <Terms xmlns="http://schemas.microsoft.com/office/infopath/2007/PartnerControls"/>
    </lcf76f155ced4ddcb4097134ff3c332f>
    <Publisher xmlns="d7745f3e-6da5-40cd-8522-77681ce6b356" xsi:nil="true"/>
    <PolicyArea_x0028_s_x0029_ xmlns="d7745f3e-6da5-40cd-8522-77681ce6b35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18FC41-C062-479B-B18A-C61C206E9A65}"/>
</file>

<file path=customXml/itemProps2.xml><?xml version="1.0" encoding="utf-8"?>
<ds:datastoreItem xmlns:ds="http://schemas.openxmlformats.org/officeDocument/2006/customXml" ds:itemID="{9D438AD5-F8AC-48DB-B5E4-8DFC38C2D071}"/>
</file>

<file path=customXml/itemProps3.xml><?xml version="1.0" encoding="utf-8"?>
<ds:datastoreItem xmlns:ds="http://schemas.openxmlformats.org/officeDocument/2006/customXml" ds:itemID="{32288178-1FA2-47BF-9F64-889A2BD7C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Cary</dc:creator>
  <cp:keywords/>
  <dc:description/>
  <cp:lastModifiedBy>Brown, Cary</cp:lastModifiedBy>
  <cp:revision>1</cp:revision>
  <dcterms:created xsi:type="dcterms:W3CDTF">2024-04-05T16:14:00Z</dcterms:created>
  <dcterms:modified xsi:type="dcterms:W3CDTF">2024-04-05T16:47:00Z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0x01010037B1D7E6757D2F4CAE7B2A3204EB6891</vt:lpwstr>
  </property>
</Properties>
</file>